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35E04" w:rsidRPr="00BD52B0" w:rsidRDefault="00735E04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Pr="00735E04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735E0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Муниципальное бюджетное общеобразовательное учреждение </w:t>
      </w:r>
    </w:p>
    <w:p w:rsidR="00866DED" w:rsidRPr="00735E04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735E0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«</w:t>
      </w:r>
      <w:r w:rsidRPr="00735E0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Средняя общеобразовательная школа №8 г. Лениногорска</w:t>
      </w:r>
      <w:r w:rsidRPr="00735E0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» </w:t>
      </w:r>
    </w:p>
    <w:p w:rsidR="00866DED" w:rsidRPr="00735E04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735E0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муниципального образования «Лениногорский муниципальный район» </w:t>
      </w: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735E04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Республики Татарстан</w:t>
      </w: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4395"/>
        <w:gridCol w:w="4820"/>
        <w:gridCol w:w="5464"/>
      </w:tblGrid>
      <w:tr w:rsidR="00866DED" w:rsidTr="00E57A77">
        <w:tc>
          <w:tcPr>
            <w:tcW w:w="4395" w:type="dxa"/>
          </w:tcPr>
          <w:p w:rsidR="00866DED" w:rsidRPr="00866DED" w:rsidRDefault="00866DED" w:rsidP="00866DED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66D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Рассмотрено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На заседании педагогического</w:t>
            </w: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совета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Протокол №_____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от «___» ____ 20</w:t>
            </w:r>
            <w:r w:rsidR="00735E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C828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tt-RU"/>
              </w:rPr>
              <w:t>2</w:t>
            </w: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</w:t>
            </w:r>
          </w:p>
          <w:p w:rsidR="00866DED" w:rsidRDefault="00866DED" w:rsidP="00866DED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820" w:type="dxa"/>
          </w:tcPr>
          <w:p w:rsidR="00866DED" w:rsidRPr="00866DED" w:rsidRDefault="00866DED" w:rsidP="00866DED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66D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Согласовано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Заместитель директора </w:t>
            </w:r>
            <w:r w:rsidR="00E57A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 ВР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__________/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Н.Е.Войцеховская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от «___» ____ 20</w:t>
            </w:r>
            <w:r w:rsidR="00735E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C828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tt-RU"/>
              </w:rPr>
              <w:t>2</w:t>
            </w: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г.</w:t>
            </w:r>
          </w:p>
          <w:p w:rsidR="00866DED" w:rsidRDefault="00866DED" w:rsidP="00866DED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464" w:type="dxa"/>
          </w:tcPr>
          <w:p w:rsidR="00866DED" w:rsidRPr="00866DED" w:rsidRDefault="00866DED" w:rsidP="00866DED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66DE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Утверждаю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Директор </w:t>
            </w:r>
            <w:r w:rsidR="00E57A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МБОУ «СОШ№8» 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Е.Н.Сергеева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</w:p>
          <w:p w:rsidR="00866DED" w:rsidRPr="00BD52B0" w:rsidRDefault="00866DED" w:rsidP="00866DED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D52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Приказ №_____</w:t>
            </w:r>
          </w:p>
          <w:p w:rsidR="00E57A77" w:rsidRPr="00E57A77" w:rsidRDefault="00866DED" w:rsidP="00C82868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от «___» ____ 20</w:t>
            </w:r>
            <w:r w:rsidR="00735E0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C828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</w:p>
        </w:tc>
      </w:tr>
    </w:tbl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РАБОЧАЯ ПРОГРАММА</w:t>
      </w:r>
    </w:p>
    <w:p w:rsidR="00866DED" w:rsidRDefault="00866DED" w:rsidP="00866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дополнительного 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66DE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по кружку </w:t>
      </w:r>
    </w:p>
    <w:p w:rsidR="00866DED" w:rsidRPr="00866DED" w:rsidRDefault="00866DED" w:rsidP="00866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866DE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«Театральная студия» для  </w:t>
      </w:r>
      <w:r w:rsidR="00C8286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tt-RU"/>
        </w:rPr>
        <w:t>7</w:t>
      </w:r>
      <w:r w:rsidRPr="00866DE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-</w:t>
      </w:r>
      <w:r w:rsidR="00C8286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tt-RU"/>
        </w:rPr>
        <w:t>9</w:t>
      </w:r>
      <w:r w:rsidRPr="00866DE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 класса</w:t>
      </w:r>
    </w:p>
    <w:p w:rsid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Pr="00BD52B0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P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D52B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Ахметзянова Эльвира Ильшатовна,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квалификационная категория</w:t>
      </w:r>
    </w:p>
    <w:p w:rsidR="00866DED" w:rsidRPr="00BD52B0" w:rsidRDefault="00866DED" w:rsidP="00866DED">
      <w:pPr>
        <w:spacing w:after="0"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Pr="00BD52B0" w:rsidRDefault="00866DED" w:rsidP="00866DED">
      <w:pPr>
        <w:spacing w:after="0"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E57A77" w:rsidRDefault="00E57A77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E57A77" w:rsidRDefault="00E57A77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66DED" w:rsidRDefault="00866DED" w:rsidP="00866DE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866DED" w:rsidSect="00866DED">
          <w:footerReference w:type="default" r:id="rId9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BD52B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Лениногорск,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C828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2</w:t>
      </w:r>
      <w:r w:rsidRPr="00BD52B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год </w:t>
      </w:r>
    </w:p>
    <w:p w:rsidR="00E43EB9" w:rsidRPr="00866DED" w:rsidRDefault="00E43EB9" w:rsidP="00866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  Рабочая программа школьного театрального кружка составлена в соответствии с требованиями Федерального государственного образовательного стандарта и является программой художественно-эстетической направленности. С театральным искусством школьники знакомятся различными путями: на занятиях театрального кружка, при просмотре школьных инсценировок, читая книги, слушая беседы и доклады.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 Новизна программы состоит в том, что в процессе занятий учащиеся получают знания о выразительности речи, знакомятся с основными положениями реалистической игры на сцене и элементами сценической грамоты.</w:t>
      </w:r>
    </w:p>
    <w:p w:rsidR="00DC4064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66DED">
        <w:rPr>
          <w:rFonts w:ascii="Times New Roman" w:hAnsi="Times New Roman" w:cs="Times New Roman"/>
          <w:sz w:val="24"/>
          <w:szCs w:val="24"/>
        </w:rPr>
        <w:t>В связи с отдалением современных детей от чтения книг и с возникающими отсюда проблемами (оскудение словарного запаса современных школьников, неумение связывать отдельные единицы речи в текст, неумение грамотно и связно выражать свои мысли и, как следствие, боязнь говорить на аудиторию (класс), уход в себя, замкнутость, сложности в общении), большое значение приобрела проблема развития речи у детей, чему и будут способствовать</w:t>
      </w:r>
      <w:proofErr w:type="gramEnd"/>
      <w:r w:rsidRPr="00866DED">
        <w:rPr>
          <w:rFonts w:ascii="Times New Roman" w:hAnsi="Times New Roman" w:cs="Times New Roman"/>
          <w:sz w:val="24"/>
          <w:szCs w:val="24"/>
        </w:rPr>
        <w:t xml:space="preserve"> лингвистические, речевые, интонационные практикумы, предусмотренные программой данного курса. Причины введения данного курса обусловлены необходимостью компенсировать недостаточное количество часов на лингвистические, культурологические и творческие практикумы базисной программы.</w:t>
      </w:r>
    </w:p>
    <w:p w:rsidR="002B4848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F2D60" w:rsidRPr="00DF2D60" w:rsidRDefault="00DF2D60" w:rsidP="00DF2D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DF2D60" w:rsidRPr="00DF2D60" w:rsidRDefault="00DF2D60" w:rsidP="00DF2D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DF2D60" w:rsidRPr="00DF2D60" w:rsidRDefault="00DF2D60" w:rsidP="00DF2D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</w:t>
      </w: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E43EB9" w:rsidRPr="00DF2D60" w:rsidRDefault="00DF2D60" w:rsidP="00DF2D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E43EB9" w:rsidRPr="00866DED" w:rsidRDefault="00E43EB9" w:rsidP="00E57A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Цели и задачи программы:</w:t>
      </w:r>
    </w:p>
    <w:p w:rsidR="00E04E5C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866DED">
        <w:rPr>
          <w:rFonts w:ascii="Times New Roman" w:hAnsi="Times New Roman" w:cs="Times New Roman"/>
          <w:sz w:val="24"/>
          <w:szCs w:val="24"/>
        </w:rPr>
        <w:t xml:space="preserve"> Формирование творческой личности ребёнка средствами театральной деятельности, развитие эстетической отзывчивости. </w:t>
      </w:r>
    </w:p>
    <w:p w:rsidR="00E04E5C" w:rsidRPr="00866DED" w:rsidRDefault="00E04E5C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Поставленная цель раскрывается в следующих задачах:</w:t>
      </w: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6DED">
        <w:rPr>
          <w:rFonts w:ascii="Times New Roman" w:hAnsi="Times New Roman" w:cs="Times New Roman"/>
          <w:sz w:val="24"/>
          <w:szCs w:val="24"/>
        </w:rPr>
        <w:t>воспитательные</w:t>
      </w:r>
      <w:proofErr w:type="gramEnd"/>
      <w:r w:rsidRPr="00866DED">
        <w:rPr>
          <w:rFonts w:ascii="Times New Roman" w:hAnsi="Times New Roman" w:cs="Times New Roman"/>
          <w:sz w:val="24"/>
          <w:szCs w:val="24"/>
        </w:rPr>
        <w:t xml:space="preserve"> - формирование положительных эмоций, активизировать познавательный интерес и образное мышление;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художественно-творческие – развитие творческих способностей, воображения и образного мышления, навыков вежливого обращения с партнёрами по сцене;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технические – освоение технических приёмов владения своим телом, совершенствовать гибкость и выносливость.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Принцип построения программы.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>На занятиях кружка учащиеся поэтапно, соответственно возрасту, учатся создавать сценические образы. Каждый последующий этап предусматривает усложнение характера сценического героя, его места в спектакле, увеличение объёма речи.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программы</w:t>
      </w:r>
      <w:r w:rsidRPr="00866DED">
        <w:rPr>
          <w:rFonts w:ascii="Times New Roman" w:hAnsi="Times New Roman" w:cs="Times New Roman"/>
          <w:sz w:val="24"/>
          <w:szCs w:val="24"/>
        </w:rPr>
        <w:t xml:space="preserve"> заключаются и в том, что занятия предусматривают индивидуальную направленность овладения основами 3 сценического искусства каждым ребёнком. Процесс обучения строится на интересных сюжетах из школьной жизни и быта. Образовательный процесс имеет ряд преимуществ: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занятия в свободное от уроков время;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добровольное посещение кружка;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предоставление выбора ролей в инсценировках.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60" w:rsidRPr="00DF2D60" w:rsidRDefault="00E43EB9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Срок реализации данной программы</w:t>
      </w:r>
      <w:r w:rsidR="00DF2D60">
        <w:rPr>
          <w:rFonts w:ascii="Times New Roman" w:hAnsi="Times New Roman" w:cs="Times New Roman"/>
          <w:sz w:val="24"/>
          <w:szCs w:val="24"/>
        </w:rPr>
        <w:t xml:space="preserve">: </w:t>
      </w:r>
      <w:r w:rsidR="00DF2D60" w:rsidRPr="00DF2D60">
        <w:rPr>
          <w:rFonts w:ascii="Times New Roman" w:hAnsi="Times New Roman" w:cs="Times New Roman"/>
          <w:sz w:val="24"/>
          <w:szCs w:val="24"/>
        </w:rPr>
        <w:t>п</w:t>
      </w:r>
      <w:r w:rsidR="00DF2D60"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рассчитана для учащихся </w:t>
      </w:r>
      <w:r w:rsidR="00C8286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 w:rsidR="00DF2D60"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286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</w:t>
      </w:r>
      <w:r w:rsidR="00DF2D60"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на 1 год обучения.</w:t>
      </w:r>
    </w:p>
    <w:p w:rsidR="00E43EB9" w:rsidRPr="00DF2D60" w:rsidRDefault="00DF2D60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театрального кружка «Театральная студия»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водится </w:t>
      </w:r>
      <w:r w:rsidR="0073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</w:t>
      </w: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(2 час в неделю). Занятия проводятся по 45 минут в соответствии с нормами </w:t>
      </w:r>
      <w:proofErr w:type="spellStart"/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2D60" w:rsidRDefault="00DF2D60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D60" w:rsidRPr="00DF2D60" w:rsidRDefault="00DF2D60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DF2D60" w:rsidRDefault="00DF2D60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2D60" w:rsidRPr="00DF2D60" w:rsidRDefault="00DF2D60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DF2D60" w:rsidRPr="00DF2D60" w:rsidRDefault="00DF2D60" w:rsidP="00DF2D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проведения занятий являются:</w:t>
      </w:r>
    </w:p>
    <w:p w:rsidR="00DF2D60" w:rsidRPr="00DF2D60" w:rsidRDefault="00DF2D60" w:rsidP="00DF2D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игры,</w:t>
      </w:r>
    </w:p>
    <w:p w:rsidR="00DF2D60" w:rsidRPr="00DF2D60" w:rsidRDefault="00DF2D60" w:rsidP="00DF2D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викторины,</w:t>
      </w:r>
    </w:p>
    <w:p w:rsidR="00DF2D60" w:rsidRPr="00DF2D60" w:rsidRDefault="00DF2D60" w:rsidP="00DF2D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</w:t>
      </w:r>
    </w:p>
    <w:p w:rsidR="00DF2D60" w:rsidRPr="00DF2D60" w:rsidRDefault="00DF2D60" w:rsidP="00DF2D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спектакли</w:t>
      </w:r>
    </w:p>
    <w:p w:rsidR="00DF2D60" w:rsidRPr="001D0ECA" w:rsidRDefault="00DF2D60" w:rsidP="00DF2D6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Методы работы на занятиях.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Сценическое искусство включает множество методов самовыражения личности: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ролевая игра (исполнение роли учит детей ориентироваться на сцене, строить диалог с партнёром, запоминать слова героев инсценировки, развивать зрительную память, наблюдательность, фантазию);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культура речи (на данном этапе развивается чёткая дикция, разнообразная интонация, творческая фантазия, пополняется словарный запас);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ритмопластика (данный метод позволяет детям учить и запоминать нужные позы, учит создавать различные образы, развивает координацию движений).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результаты.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Занимаясь в театральном кружке, дети должны научиться следующим умениям и навыкам: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ориентироваться в пространстве;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уметь запоминать ролевые слова;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находить нужные позы и действия;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уметь произносить одну и ту же фразу с разной интонацией;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уметь читать наизусть текст, правильно расставляя логические ударения;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уметь строить диалог с партнёром.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>Главным критерием оценки учащегося является способность трудиться и добиваться достижения нужного результата.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b/>
          <w:sz w:val="24"/>
          <w:szCs w:val="24"/>
        </w:rPr>
        <w:t>Проверка результатов освоения программы</w:t>
      </w:r>
      <w:r w:rsidRPr="00866DED">
        <w:rPr>
          <w:rFonts w:ascii="Times New Roman" w:hAnsi="Times New Roman" w:cs="Times New Roman"/>
          <w:sz w:val="24"/>
          <w:szCs w:val="24"/>
        </w:rPr>
        <w:t xml:space="preserve"> предусматривает следующие формы: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t xml:space="preserve"> </w:t>
      </w: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просмотр инсценировок, подготовленных учащимися; </w:t>
      </w:r>
    </w:p>
    <w:p w:rsidR="00E43EB9" w:rsidRPr="00866DED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DED">
        <w:rPr>
          <w:rFonts w:ascii="Times New Roman" w:hAnsi="Times New Roman" w:cs="Times New Roman"/>
          <w:sz w:val="24"/>
          <w:szCs w:val="24"/>
        </w:rPr>
        <w:sym w:font="Symbol" w:char="F0B7"/>
      </w:r>
      <w:r w:rsidRPr="00866DED">
        <w:rPr>
          <w:rFonts w:ascii="Times New Roman" w:hAnsi="Times New Roman" w:cs="Times New Roman"/>
          <w:sz w:val="24"/>
          <w:szCs w:val="24"/>
        </w:rPr>
        <w:t xml:space="preserve"> участие в тематических праздничных программах в школе.</w:t>
      </w:r>
    </w:p>
    <w:p w:rsidR="00E43EB9" w:rsidRDefault="00E43EB9" w:rsidP="00E43EB9">
      <w:pPr>
        <w:spacing w:after="0" w:line="240" w:lineRule="auto"/>
        <w:jc w:val="both"/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C82C94" w:rsidRDefault="00C82C9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735E04" w:rsidRPr="00735E04" w:rsidRDefault="00735E04" w:rsidP="00735E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5E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930"/>
        <w:gridCol w:w="1134"/>
        <w:gridCol w:w="1276"/>
        <w:gridCol w:w="2204"/>
      </w:tblGrid>
      <w:tr w:rsidR="00735E04" w:rsidTr="00735E04">
        <w:tc>
          <w:tcPr>
            <w:tcW w:w="959" w:type="dxa"/>
            <w:vMerge w:val="restart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  <w:vMerge w:val="restart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gridSpan w:val="2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04" w:type="dxa"/>
            <w:vMerge w:val="restart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35E04" w:rsidTr="00735E04">
        <w:tc>
          <w:tcPr>
            <w:tcW w:w="959" w:type="dxa"/>
            <w:vMerge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04" w:type="dxa"/>
            <w:vMerge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E04" w:rsidTr="00C334BF">
        <w:tc>
          <w:tcPr>
            <w:tcW w:w="14503" w:type="dxa"/>
            <w:gridSpan w:val="5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735E04" w:rsidRPr="00917D82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>
              <w:rPr>
                <w:rFonts w:ascii="Calibri" w:hAnsi="Calibri" w:cs="Calibri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5B3F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планом работы.</w:t>
            </w:r>
            <w:r w:rsidRPr="005B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C334BF">
        <w:tc>
          <w:tcPr>
            <w:tcW w:w="14503" w:type="dxa"/>
            <w:gridSpan w:val="5"/>
          </w:tcPr>
          <w:p w:rsidR="00735E04" w:rsidRPr="00917D82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2. </w:t>
            </w:r>
            <w:r w:rsidRPr="006B574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театра. Театр как вид искусства</w:t>
            </w: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Что такое театр? Кто создает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спектакль?»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735E04" w:rsidRPr="003C22D8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в театре.</w:t>
            </w:r>
          </w:p>
        </w:tc>
        <w:tc>
          <w:tcPr>
            <w:tcW w:w="1134" w:type="dxa"/>
          </w:tcPr>
          <w:p w:rsidR="00735E04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Виды и жанры театрального искусства.</w:t>
            </w:r>
            <w:r>
              <w:t xml:space="preserve"> </w:t>
            </w: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видах и жанрах театрального искусства</w:t>
            </w:r>
          </w:p>
        </w:tc>
        <w:tc>
          <w:tcPr>
            <w:tcW w:w="1134" w:type="dxa"/>
          </w:tcPr>
          <w:p w:rsidR="00735E04" w:rsidRPr="007B736A" w:rsidRDefault="00C82C9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35E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История театра. Знакомство с историей театра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Знакомство с театральными профессиями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C22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актер, режиссер, сценарист, художник, гример.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735E04" w:rsidRPr="00BB5A2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Великие татарские драматурги.</w:t>
            </w:r>
            <w:r w:rsidRPr="00BB5A2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BB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жизнью и творчеством </w:t>
            </w:r>
            <w:proofErr w:type="spellStart"/>
            <w:r w:rsidRPr="00BB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Г.Камала</w:t>
            </w:r>
            <w:proofErr w:type="spellEnd"/>
            <w:r w:rsidRPr="00BB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других драматургов.</w:t>
            </w:r>
          </w:p>
        </w:tc>
        <w:tc>
          <w:tcPr>
            <w:tcW w:w="1134" w:type="dxa"/>
          </w:tcPr>
          <w:p w:rsidR="00735E04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735E04" w:rsidRPr="00BB5A2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Просмотр спектакля </w:t>
            </w:r>
            <w:proofErr w:type="spellStart"/>
            <w:r w:rsidRPr="00BB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Г.Камала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театр»</w:t>
            </w:r>
          </w:p>
        </w:tc>
        <w:tc>
          <w:tcPr>
            <w:tcW w:w="1134" w:type="dxa"/>
          </w:tcPr>
          <w:p w:rsidR="00735E04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C334BF">
        <w:tc>
          <w:tcPr>
            <w:tcW w:w="14503" w:type="dxa"/>
            <w:gridSpan w:val="5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3</w:t>
            </w:r>
            <w:r w:rsidRPr="006B5742">
              <w:rPr>
                <w:rFonts w:ascii="Times New Roman" w:hAnsi="Times New Roman" w:cs="Times New Roman"/>
                <w:b/>
                <w:sz w:val="24"/>
                <w:szCs w:val="24"/>
              </w:rPr>
              <w:t>. Актерск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мастерство.</w:t>
            </w: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Генеральная репетиция к празднику День учителя</w:t>
            </w:r>
          </w:p>
        </w:tc>
        <w:tc>
          <w:tcPr>
            <w:tcW w:w="1134" w:type="dxa"/>
          </w:tcPr>
          <w:p w:rsidR="00735E04" w:rsidRPr="007B736A" w:rsidRDefault="00C82C9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735E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концерте, посвящённому ко Дню Учителя</w:t>
            </w:r>
            <w:proofErr w:type="gramEnd"/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о средствах актерского искусства</w:t>
            </w:r>
          </w:p>
        </w:tc>
        <w:tc>
          <w:tcPr>
            <w:tcW w:w="1134" w:type="dxa"/>
          </w:tcPr>
          <w:p w:rsidR="00735E04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Игры на развитие образного мышления, фантазии, воображения, интереса к сценическому искусству.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формирования навыка пантомимы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Тренинги на внимание</w:t>
            </w:r>
            <w:r w:rsidRPr="004C58D3">
              <w:rPr>
                <w:rFonts w:ascii="Times New Roman" w:hAnsi="Times New Roman" w:cs="Times New Roman"/>
                <w:sz w:val="24"/>
                <w:szCs w:val="24"/>
              </w:rPr>
              <w:t>. Упражнения и игры на развитие внимания.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Развитие фантазии и воображения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82A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Театральная игра на тему: «Изобрази предмет»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3F80">
              <w:rPr>
                <w:rFonts w:ascii="Times New Roman" w:hAnsi="Times New Roman" w:cs="Times New Roman"/>
                <w:sz w:val="24"/>
                <w:szCs w:val="24"/>
              </w:rPr>
              <w:t>Подготовка и показ сценических этюдов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735E04" w:rsidRPr="006B574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42">
              <w:rPr>
                <w:rFonts w:ascii="Times New Roman" w:hAnsi="Times New Roman" w:cs="Times New Roman"/>
                <w:sz w:val="24"/>
                <w:szCs w:val="24"/>
              </w:rPr>
              <w:t>Игры импровизации</w:t>
            </w:r>
          </w:p>
        </w:tc>
        <w:tc>
          <w:tcPr>
            <w:tcW w:w="1134" w:type="dxa"/>
          </w:tcPr>
          <w:p w:rsidR="00735E04" w:rsidRPr="007B736A" w:rsidRDefault="00735E0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C82C94" w:rsidP="00C8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735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735E0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735E04">
              <w:rPr>
                <w:rFonts w:ascii="Times New Roman" w:hAnsi="Times New Roman" w:cs="Times New Roman"/>
                <w:sz w:val="24"/>
                <w:szCs w:val="24"/>
              </w:rPr>
              <w:t>.11 осенние каникулы</w:t>
            </w:r>
          </w:p>
        </w:tc>
      </w:tr>
      <w:tr w:rsidR="00735E04" w:rsidTr="00C334BF">
        <w:trPr>
          <w:trHeight w:val="293"/>
        </w:trPr>
        <w:tc>
          <w:tcPr>
            <w:tcW w:w="14503" w:type="dxa"/>
            <w:gridSpan w:val="5"/>
          </w:tcPr>
          <w:p w:rsidR="00735E04" w:rsidRPr="00B82A51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51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  <w:bookmarkStart w:id="0" w:name="_GoBack"/>
            <w:bookmarkEnd w:id="0"/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30" w:type="dxa"/>
          </w:tcPr>
          <w:p w:rsidR="00735E04" w:rsidRPr="00F173D4" w:rsidRDefault="00735E04" w:rsidP="00C334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Жесты. </w:t>
            </w:r>
            <w:r w:rsidRPr="008E23C4">
              <w:rPr>
                <w:rFonts w:ascii="Times New Roman" w:hAnsi="Times New Roman"/>
                <w:sz w:val="24"/>
                <w:szCs w:val="24"/>
              </w:rPr>
              <w:t>Язык жестов.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0" w:type="dxa"/>
          </w:tcPr>
          <w:p w:rsidR="00735E04" w:rsidRPr="00F173D4" w:rsidRDefault="00735E04" w:rsidP="00C33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3D4">
              <w:rPr>
                <w:rFonts w:ascii="Times New Roman" w:hAnsi="Times New Roman" w:cs="Times New Roman"/>
                <w:sz w:val="24"/>
                <w:szCs w:val="24"/>
              </w:rPr>
              <w:t>Дикция. Упражнения для развития хорошей дикции.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930" w:type="dxa"/>
          </w:tcPr>
          <w:p w:rsidR="00735E04" w:rsidRPr="00F173D4" w:rsidRDefault="00735E04" w:rsidP="00C334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интонации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735E04" w:rsidRPr="008E23C4" w:rsidRDefault="00735E04" w:rsidP="00C334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3C4">
              <w:rPr>
                <w:rFonts w:ascii="Times New Roman" w:hAnsi="Times New Roman"/>
                <w:sz w:val="24"/>
                <w:szCs w:val="24"/>
              </w:rPr>
              <w:t>Темп речи. Рифма. Ритм.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rPr>
          <w:trHeight w:val="293"/>
        </w:trPr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0" w:type="dxa"/>
          </w:tcPr>
          <w:p w:rsidR="00735E04" w:rsidRPr="008E23C4" w:rsidRDefault="00735E04" w:rsidP="00C334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A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декламация?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E23C4">
              <w:rPr>
                <w:rFonts w:ascii="Times New Roman" w:hAnsi="Times New Roman"/>
                <w:sz w:val="24"/>
                <w:szCs w:val="24"/>
              </w:rPr>
              <w:t>Искусство декламации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C334BF">
        <w:tc>
          <w:tcPr>
            <w:tcW w:w="14503" w:type="dxa"/>
            <w:gridSpan w:val="5"/>
          </w:tcPr>
          <w:p w:rsidR="00735E04" w:rsidRPr="00917D82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4</w:t>
            </w:r>
            <w:r w:rsidRPr="006B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D386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чтение</w:t>
            </w: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 как вид исполнительского искусства.</w:t>
            </w: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культура и техника речи. Выразительное чтение поэзии и прозы.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0" w:type="dxa"/>
          </w:tcPr>
          <w:p w:rsidR="00735E04" w:rsidRPr="004C58D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8D3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</w:t>
            </w:r>
            <w:proofErr w:type="spellStart"/>
            <w:r w:rsidRPr="004C58D3">
              <w:rPr>
                <w:rFonts w:ascii="Times New Roman" w:hAnsi="Times New Roman" w:cs="Times New Roman"/>
                <w:sz w:val="24"/>
                <w:szCs w:val="24"/>
              </w:rPr>
              <w:t>речеголосовым</w:t>
            </w:r>
            <w:proofErr w:type="spellEnd"/>
            <w:r w:rsidRPr="004C58D3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аппаратом (диапазоном голоса, его силой и подвижностью.</w:t>
            </w:r>
            <w:proofErr w:type="gramEnd"/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8D3">
              <w:rPr>
                <w:rFonts w:ascii="Times New Roman" w:hAnsi="Times New Roman" w:cs="Times New Roman"/>
                <w:sz w:val="24"/>
                <w:szCs w:val="24"/>
              </w:rPr>
              <w:t>Основы сценической «лепки» фразы (логика речи). Самостоятельная подготовка произведения к исполнению (на материале татарской прозы и поэзии).</w:t>
            </w: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Подбор музыкального сопровождения.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30" w:type="dxa"/>
          </w:tcPr>
          <w:p w:rsidR="00735E04" w:rsidRPr="00DF2427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8D3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</w:t>
            </w:r>
            <w:proofErr w:type="spellStart"/>
            <w:r w:rsidRPr="004C58D3">
              <w:rPr>
                <w:rFonts w:ascii="Times New Roman" w:hAnsi="Times New Roman" w:cs="Times New Roman"/>
                <w:sz w:val="24"/>
                <w:szCs w:val="24"/>
              </w:rPr>
              <w:t>речеголосовым</w:t>
            </w:r>
            <w:proofErr w:type="spellEnd"/>
            <w:r w:rsidRPr="004C58D3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Новогодними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ценариями</w:t>
            </w: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Сценарий и правила работы с ним.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сценария для постановки на Новый год. Распределение ролей с учетом пожеланий артистов.</w:t>
            </w:r>
            <w:r>
              <w:t xml:space="preserve"> </w:t>
            </w:r>
            <w:proofErr w:type="spellStart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Шакирҗанова</w:t>
            </w:r>
            <w:proofErr w:type="spellEnd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Кыш </w:t>
            </w:r>
            <w:proofErr w:type="spellStart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бабайга</w:t>
            </w:r>
            <w:proofErr w:type="spellEnd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хат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30" w:type="dxa"/>
          </w:tcPr>
          <w:p w:rsidR="00735E04" w:rsidRPr="004C58D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Генеральная репетиция Новогоднего сценария.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30" w:type="dxa"/>
          </w:tcPr>
          <w:p w:rsidR="00735E04" w:rsidRPr="004C58D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пьесой 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Шакирҗанова</w:t>
            </w:r>
            <w:proofErr w:type="spellEnd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Кыш </w:t>
            </w:r>
            <w:proofErr w:type="spellStart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бабайга</w:t>
            </w:r>
            <w:proofErr w:type="spellEnd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хат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29.12-11.01</w:t>
            </w:r>
          </w:p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зимние каникулы</w:t>
            </w:r>
          </w:p>
        </w:tc>
      </w:tr>
      <w:tr w:rsidR="00735E04" w:rsidRPr="007B736A" w:rsidTr="00C334BF">
        <w:tc>
          <w:tcPr>
            <w:tcW w:w="14503" w:type="dxa"/>
            <w:gridSpan w:val="5"/>
          </w:tcPr>
          <w:p w:rsidR="00735E04" w:rsidRPr="00D817F5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7F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мире пословиц, поговорок, скороговорок.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0" w:type="dxa"/>
          </w:tcPr>
          <w:p w:rsidR="00735E04" w:rsidRPr="005B3FE6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3C4">
              <w:rPr>
                <w:rFonts w:ascii="Times New Roman" w:hAnsi="Times New Roman"/>
                <w:sz w:val="24"/>
                <w:szCs w:val="24"/>
              </w:rPr>
              <w:t>Театральная азбука.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23C4">
              <w:rPr>
                <w:rFonts w:ascii="Times New Roman" w:hAnsi="Times New Roman"/>
                <w:sz w:val="24"/>
                <w:szCs w:val="24"/>
              </w:rPr>
              <w:t xml:space="preserve">Разучивание скороговорок, считалок, </w:t>
            </w:r>
            <w:proofErr w:type="spellStart"/>
            <w:r w:rsidRPr="008E23C4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8E23C4">
              <w:rPr>
                <w:rFonts w:ascii="Times New Roman" w:hAnsi="Times New Roman"/>
                <w:sz w:val="24"/>
                <w:szCs w:val="24"/>
              </w:rPr>
              <w:t xml:space="preserve"> и их  обыгрывание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0" w:type="dxa"/>
          </w:tcPr>
          <w:p w:rsidR="00735E04" w:rsidRPr="00DF2427" w:rsidRDefault="00735E04" w:rsidP="00C334B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стихотворениями</w:t>
            </w:r>
            <w:r w:rsidRPr="005B3FE6">
              <w:rPr>
                <w:rFonts w:ascii="Times New Roman" w:hAnsi="Times New Roman" w:cs="Times New Roman"/>
                <w:sz w:val="24"/>
                <w:szCs w:val="24"/>
              </w:rPr>
              <w:t xml:space="preserve"> и басн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3C4">
              <w:rPr>
                <w:rFonts w:ascii="Times New Roman" w:hAnsi="Times New Roman"/>
                <w:sz w:val="24"/>
                <w:szCs w:val="24"/>
              </w:rPr>
              <w:t>Театральная игра «Сказка, сказка, приходи».  Викторина по сказкам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C334BF">
        <w:tc>
          <w:tcPr>
            <w:tcW w:w="14503" w:type="dxa"/>
            <w:gridSpan w:val="5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5</w:t>
            </w:r>
            <w:r w:rsidRPr="006B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F80">
              <w:rPr>
                <w:rFonts w:ascii="Times New Roman" w:hAnsi="Times New Roman" w:cs="Times New Roman"/>
                <w:b/>
                <w:sz w:val="24"/>
                <w:szCs w:val="24"/>
              </w:rPr>
              <w:t>Этика и этикет</w:t>
            </w: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30" w:type="dxa"/>
          </w:tcPr>
          <w:p w:rsidR="00735E04" w:rsidRPr="006F3F80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80">
              <w:rPr>
                <w:rFonts w:ascii="Times New Roman" w:hAnsi="Times New Roman" w:cs="Times New Roman"/>
                <w:sz w:val="24"/>
                <w:szCs w:val="24"/>
              </w:rPr>
              <w:t xml:space="preserve">Связь этики с общей культурой человека. </w:t>
            </w:r>
            <w:proofErr w:type="gramStart"/>
            <w:r w:rsidRPr="006F3F80">
              <w:rPr>
                <w:rFonts w:ascii="Times New Roman" w:hAnsi="Times New Roman" w:cs="Times New Roman"/>
                <w:sz w:val="24"/>
                <w:szCs w:val="24"/>
              </w:rPr>
              <w:t>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  <w:proofErr w:type="gramEnd"/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30" w:type="dxa"/>
          </w:tcPr>
          <w:p w:rsidR="00735E04" w:rsidRPr="006F3F80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80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речи как важная составляющая образ человека, часть его обаяния. 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80">
              <w:rPr>
                <w:rFonts w:ascii="Times New Roman" w:hAnsi="Times New Roman" w:cs="Times New Roman"/>
                <w:sz w:val="24"/>
                <w:szCs w:val="24"/>
              </w:rPr>
              <w:t>Речевой этикет. Выбор лексики, интонации, говор, речевые ошибки, мягкость и жесткость речи.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80">
              <w:rPr>
                <w:rFonts w:ascii="Times New Roman" w:hAnsi="Times New Roman" w:cs="Times New Roman"/>
                <w:sz w:val="24"/>
                <w:szCs w:val="24"/>
              </w:rPr>
              <w:t>Понятие такта. Золотое правило нравственности «Поступай с другими так, как ты хотел бы, чтобы поступали с тобой».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30" w:type="dxa"/>
          </w:tcPr>
          <w:p w:rsidR="00735E04" w:rsidRPr="006C354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7416">
              <w:rPr>
                <w:rFonts w:ascii="Times New Roman" w:hAnsi="Times New Roman" w:cs="Times New Roman"/>
                <w:sz w:val="24"/>
                <w:szCs w:val="24"/>
              </w:rPr>
              <w:t>Особенности композиционного построения пьесы: ее экспозиция, завязка, кульминация и развязка.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30" w:type="dxa"/>
          </w:tcPr>
          <w:p w:rsidR="00735E04" w:rsidRPr="00AE0F86" w:rsidRDefault="00735E04" w:rsidP="00C334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Репетиция по мероприятию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- 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Выбор сценок и распределение ролей. Подбор музыкального сопровождения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Выступление. 15 февраля - 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30" w:type="dxa"/>
          </w:tcPr>
          <w:p w:rsidR="00735E04" w:rsidRPr="008E7102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мероприятию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февраля – День родного языка.</w:t>
            </w: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30" w:type="dxa"/>
          </w:tcPr>
          <w:p w:rsidR="00735E04" w:rsidRPr="006C354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 21 февраля – День родного языка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30" w:type="dxa"/>
          </w:tcPr>
          <w:p w:rsidR="00735E04" w:rsidRPr="00FF5C9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выступления.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C334BF">
        <w:tc>
          <w:tcPr>
            <w:tcW w:w="14503" w:type="dxa"/>
            <w:gridSpan w:val="5"/>
          </w:tcPr>
          <w:p w:rsidR="00735E04" w:rsidRPr="00B97416" w:rsidRDefault="00735E04" w:rsidP="00C3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6</w:t>
            </w:r>
            <w:r w:rsidRPr="006B57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098D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Театральный образ актёра</w:t>
            </w:r>
          </w:p>
        </w:tc>
      </w:tr>
      <w:tr w:rsidR="00735E04" w:rsidRPr="007B736A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30" w:type="dxa"/>
          </w:tcPr>
          <w:p w:rsidR="00735E04" w:rsidRPr="00D94F6C" w:rsidRDefault="00735E04" w:rsidP="00C334BF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AD0F14">
              <w:t>Костюм – один из основных элементов, влияющих на представление об образе и характере.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30" w:type="dxa"/>
          </w:tcPr>
          <w:p w:rsidR="00735E04" w:rsidRPr="00D94F6C" w:rsidRDefault="00735E04" w:rsidP="00C334BF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D94F6C">
              <w:t>Время в пьесе. Персонажи - действующие лица спектакля.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30" w:type="dxa"/>
          </w:tcPr>
          <w:p w:rsidR="00735E04" w:rsidRPr="00D94F6C" w:rsidRDefault="00735E04" w:rsidP="00C334BF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D94F6C">
              <w:t>Повествовательный и драматический текст. Речевая характеристика персонажа. Речевое и внеречевое поведение. Монолог и диалог.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30" w:type="dxa"/>
          </w:tcPr>
          <w:p w:rsidR="00735E04" w:rsidRPr="00A135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356A">
              <w:rPr>
                <w:rFonts w:ascii="Times New Roman" w:hAnsi="Times New Roman" w:cs="Times New Roman"/>
                <w:sz w:val="24"/>
                <w:szCs w:val="24"/>
              </w:rPr>
              <w:t>Грим. Отражение сценического образа при помощи грима.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над пьесой, инсценировкой у  Закировой З.Р.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телем”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>Репетиционный период отрывка из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Закировой З.Р.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телем”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RPr="007B736A" w:rsidTr="00735E04">
        <w:tc>
          <w:tcPr>
            <w:tcW w:w="959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30" w:type="dxa"/>
          </w:tcPr>
          <w:p w:rsidR="00735E04" w:rsidRPr="006F3F80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постановкой отрывка из пьесы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Закировой З.Р.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телем”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выступления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28.03-05.04. весенние каникулы</w:t>
            </w:r>
          </w:p>
        </w:tc>
      </w:tr>
      <w:tr w:rsidR="00735E04" w:rsidTr="00C334BF">
        <w:tc>
          <w:tcPr>
            <w:tcW w:w="14503" w:type="dxa"/>
            <w:gridSpan w:val="5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1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  <w:r w:rsidRPr="0078617D">
              <w:rPr>
                <w:rFonts w:ascii="Times New Roman" w:hAnsi="Times New Roman" w:cs="Times New Roman"/>
                <w:b/>
                <w:sz w:val="24"/>
                <w:szCs w:val="24"/>
              </w:rPr>
              <w:t>. Раздел 7. Сценическая деятельность</w:t>
            </w: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пьесы. </w:t>
            </w: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Работа над выбранной пьесой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сюжета, выделение основных событий, являющихся поворотными моментами в развитии действия. 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Определение главной темы пьесы и идеи автора, раскрывающиеся через основной конфликт.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Определение жанра спектакля. Чтение и обсуждение пьесы, ее темы, идеи.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Общий разговор о замысле спектакля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 Работа над характерами героев.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чтения каждой роли. Разучивание ролей. 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Подготовка костюмов, бутафории, зала к спектаклю.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Импровизация.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30" w:type="dxa"/>
          </w:tcPr>
          <w:p w:rsidR="00735E04" w:rsidRPr="00ED2E9E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9E">
              <w:rPr>
                <w:rFonts w:ascii="Times New Roman" w:hAnsi="Times New Roman" w:cs="Times New Roman"/>
                <w:sz w:val="24"/>
                <w:szCs w:val="24"/>
              </w:rPr>
              <w:t>Изготовление декораций и афиш.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30" w:type="dxa"/>
          </w:tcPr>
          <w:p w:rsidR="00735E04" w:rsidRPr="006C3543" w:rsidRDefault="00735E04" w:rsidP="00C33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 сцене.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30" w:type="dxa"/>
          </w:tcPr>
          <w:p w:rsidR="00735E04" w:rsidRPr="005B3FE6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1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Генеральная репетиция.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930" w:type="dxa"/>
          </w:tcPr>
          <w:p w:rsidR="00735E04" w:rsidRPr="007B736A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5C9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постановкой отрывка из пьесы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C3543">
              <w:rPr>
                <w:rFonts w:ascii="Times New Roman" w:hAnsi="Times New Roman" w:cs="Times New Roman"/>
                <w:sz w:val="24"/>
                <w:szCs w:val="24"/>
              </w:rPr>
              <w:t>Как подсказывает сердце!</w:t>
            </w:r>
            <w:r w:rsidRPr="006C35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930" w:type="dxa"/>
          </w:tcPr>
          <w:p w:rsidR="00735E04" w:rsidRPr="005B3FE6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 пьесы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30" w:type="dxa"/>
          </w:tcPr>
          <w:p w:rsidR="00735E04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срез.</w:t>
            </w:r>
          </w:p>
        </w:tc>
        <w:tc>
          <w:tcPr>
            <w:tcW w:w="1134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735E04">
        <w:tc>
          <w:tcPr>
            <w:tcW w:w="959" w:type="dxa"/>
          </w:tcPr>
          <w:p w:rsidR="00735E04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30" w:type="dxa"/>
          </w:tcPr>
          <w:p w:rsidR="00735E04" w:rsidRPr="005B3FE6" w:rsidRDefault="00735E04" w:rsidP="00C3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FE6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 года.</w:t>
            </w:r>
          </w:p>
        </w:tc>
        <w:tc>
          <w:tcPr>
            <w:tcW w:w="113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76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35E04" w:rsidRPr="007B736A" w:rsidRDefault="00735E04" w:rsidP="00C3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04" w:rsidTr="00C334BF">
        <w:trPr>
          <w:trHeight w:val="112"/>
        </w:trPr>
        <w:tc>
          <w:tcPr>
            <w:tcW w:w="14503" w:type="dxa"/>
            <w:gridSpan w:val="5"/>
          </w:tcPr>
          <w:p w:rsidR="00735E04" w:rsidRPr="00917D82" w:rsidRDefault="00735E04" w:rsidP="00C334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D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70 часов, 2 часа в неделю</w:t>
            </w:r>
          </w:p>
        </w:tc>
      </w:tr>
    </w:tbl>
    <w:p w:rsidR="00E43EB9" w:rsidRPr="00E43EB9" w:rsidRDefault="00E43EB9" w:rsidP="00E43E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43EB9" w:rsidRPr="00E43EB9" w:rsidSect="00E43EB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5A" w:rsidRDefault="00B42B5A">
      <w:pPr>
        <w:spacing w:after="0" w:line="240" w:lineRule="auto"/>
      </w:pPr>
      <w:r>
        <w:separator/>
      </w:r>
    </w:p>
  </w:endnote>
  <w:endnote w:type="continuationSeparator" w:id="0">
    <w:p w:rsidR="00B42B5A" w:rsidRDefault="00B4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5835550"/>
      <w:docPartObj>
        <w:docPartGallery w:val="Page Numbers (Bottom of Page)"/>
        <w:docPartUnique/>
      </w:docPartObj>
    </w:sdtPr>
    <w:sdtEndPr/>
    <w:sdtContent>
      <w:p w:rsidR="00E57A77" w:rsidRDefault="00E57A7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C94">
          <w:rPr>
            <w:noProof/>
          </w:rPr>
          <w:t>5</w:t>
        </w:r>
        <w:r>
          <w:fldChar w:fldCharType="end"/>
        </w:r>
      </w:p>
    </w:sdtContent>
  </w:sdt>
  <w:p w:rsidR="00866DED" w:rsidRDefault="00866D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5A" w:rsidRDefault="00B42B5A">
      <w:pPr>
        <w:spacing w:after="0" w:line="240" w:lineRule="auto"/>
      </w:pPr>
      <w:r>
        <w:separator/>
      </w:r>
    </w:p>
  </w:footnote>
  <w:footnote w:type="continuationSeparator" w:id="0">
    <w:p w:rsidR="00B42B5A" w:rsidRDefault="00B42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20F1"/>
    <w:multiLevelType w:val="multilevel"/>
    <w:tmpl w:val="000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32505"/>
    <w:multiLevelType w:val="multilevel"/>
    <w:tmpl w:val="F37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355C2"/>
    <w:multiLevelType w:val="multilevel"/>
    <w:tmpl w:val="87E4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E175E"/>
    <w:multiLevelType w:val="multilevel"/>
    <w:tmpl w:val="63F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FA45BA"/>
    <w:multiLevelType w:val="multilevel"/>
    <w:tmpl w:val="8DC2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E717E"/>
    <w:multiLevelType w:val="multilevel"/>
    <w:tmpl w:val="6832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802A5"/>
    <w:multiLevelType w:val="multilevel"/>
    <w:tmpl w:val="4ADC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C471C"/>
    <w:multiLevelType w:val="multilevel"/>
    <w:tmpl w:val="9A48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264167"/>
    <w:multiLevelType w:val="multilevel"/>
    <w:tmpl w:val="9A1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070656"/>
    <w:multiLevelType w:val="multilevel"/>
    <w:tmpl w:val="6DFE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D1169B"/>
    <w:multiLevelType w:val="multilevel"/>
    <w:tmpl w:val="C24E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C3E8B"/>
    <w:multiLevelType w:val="multilevel"/>
    <w:tmpl w:val="16A0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DD766B"/>
    <w:multiLevelType w:val="multilevel"/>
    <w:tmpl w:val="4C08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783A1D"/>
    <w:multiLevelType w:val="multilevel"/>
    <w:tmpl w:val="741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2E5675"/>
    <w:multiLevelType w:val="multilevel"/>
    <w:tmpl w:val="3636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B3849"/>
    <w:multiLevelType w:val="multilevel"/>
    <w:tmpl w:val="194A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7E03E0"/>
    <w:multiLevelType w:val="multilevel"/>
    <w:tmpl w:val="ADCA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E316B6"/>
    <w:multiLevelType w:val="multilevel"/>
    <w:tmpl w:val="CEF2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4"/>
  </w:num>
  <w:num w:numId="9">
    <w:abstractNumId w:val="15"/>
  </w:num>
  <w:num w:numId="10">
    <w:abstractNumId w:val="16"/>
  </w:num>
  <w:num w:numId="11">
    <w:abstractNumId w:val="17"/>
  </w:num>
  <w:num w:numId="12">
    <w:abstractNumId w:val="6"/>
  </w:num>
  <w:num w:numId="13">
    <w:abstractNumId w:val="1"/>
  </w:num>
  <w:num w:numId="14">
    <w:abstractNumId w:val="8"/>
  </w:num>
  <w:num w:numId="15">
    <w:abstractNumId w:val="11"/>
  </w:num>
  <w:num w:numId="16">
    <w:abstractNumId w:val="13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F1"/>
    <w:rsid w:val="001D0ECA"/>
    <w:rsid w:val="002B4848"/>
    <w:rsid w:val="005C0594"/>
    <w:rsid w:val="00735E04"/>
    <w:rsid w:val="007905E1"/>
    <w:rsid w:val="00866DED"/>
    <w:rsid w:val="00B42B5A"/>
    <w:rsid w:val="00C82868"/>
    <w:rsid w:val="00C82C94"/>
    <w:rsid w:val="00C864F1"/>
    <w:rsid w:val="00DC4064"/>
    <w:rsid w:val="00DF2D60"/>
    <w:rsid w:val="00E04E5C"/>
    <w:rsid w:val="00E43EB9"/>
    <w:rsid w:val="00E5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6DED"/>
  </w:style>
  <w:style w:type="table" w:styleId="a5">
    <w:name w:val="Table Grid"/>
    <w:basedOn w:val="a1"/>
    <w:uiPriority w:val="59"/>
    <w:rsid w:val="00866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3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3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E04"/>
  </w:style>
  <w:style w:type="paragraph" w:styleId="a8">
    <w:name w:val="Balloon Text"/>
    <w:basedOn w:val="a"/>
    <w:link w:val="a9"/>
    <w:uiPriority w:val="99"/>
    <w:semiHidden/>
    <w:unhideWhenUsed/>
    <w:rsid w:val="0073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6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6DED"/>
  </w:style>
  <w:style w:type="table" w:styleId="a5">
    <w:name w:val="Table Grid"/>
    <w:basedOn w:val="a1"/>
    <w:uiPriority w:val="59"/>
    <w:rsid w:val="00866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3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3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E04"/>
  </w:style>
  <w:style w:type="paragraph" w:styleId="a8">
    <w:name w:val="Balloon Text"/>
    <w:basedOn w:val="a"/>
    <w:link w:val="a9"/>
    <w:uiPriority w:val="99"/>
    <w:semiHidden/>
    <w:unhideWhenUsed/>
    <w:rsid w:val="0073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E4EB4-5124-4FD7-B5A8-A7B87656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</cp:revision>
  <cp:lastPrinted>2022-12-11T16:09:00Z</cp:lastPrinted>
  <dcterms:created xsi:type="dcterms:W3CDTF">2021-09-08T17:01:00Z</dcterms:created>
  <dcterms:modified xsi:type="dcterms:W3CDTF">2022-12-11T16:12:00Z</dcterms:modified>
</cp:coreProperties>
</file>